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9E" w:rsidRPr="00C01EDA" w:rsidRDefault="00E3559E" w:rsidP="00E3559E">
      <w:pPr>
        <w:adjustRightInd w:val="0"/>
        <w:snapToGrid w:val="0"/>
        <w:spacing w:line="560" w:lineRule="exact"/>
        <w:ind w:right="958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01EDA">
        <w:rPr>
          <w:rFonts w:ascii="Times New Roman" w:eastAsia="仿宋_GB2312" w:hAnsi="Times New Roman" w:cs="Times New Roman"/>
          <w:sz w:val="32"/>
          <w:szCs w:val="32"/>
        </w:rPr>
        <w:t>附件</w:t>
      </w:r>
    </w:p>
    <w:p w:rsidR="00E3559E" w:rsidRPr="00C01EDA" w:rsidRDefault="00E3559E" w:rsidP="00E3559E">
      <w:pPr>
        <w:adjustRightInd w:val="0"/>
        <w:snapToGrid w:val="0"/>
        <w:spacing w:line="0" w:lineRule="atLeas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C01EDA">
        <w:rPr>
          <w:rFonts w:ascii="Times New Roman" w:eastAsia="方正小标宋简体" w:hAnsi="Times New Roman" w:cs="Times New Roman"/>
          <w:sz w:val="32"/>
          <w:szCs w:val="32"/>
        </w:rPr>
        <w:t>2018</w:t>
      </w:r>
      <w:r w:rsidRPr="00C01EDA">
        <w:rPr>
          <w:rFonts w:ascii="Times New Roman" w:eastAsia="方正小标宋简体" w:hAnsi="Times New Roman" w:cs="Times New Roman"/>
          <w:sz w:val="32"/>
          <w:szCs w:val="32"/>
        </w:rPr>
        <w:t>年度职业教育专业教学资源库备选库名单</w:t>
      </w:r>
    </w:p>
    <w:p w:rsidR="00E3559E" w:rsidRPr="00C01EDA" w:rsidRDefault="00E3559E" w:rsidP="00E3559E">
      <w:pPr>
        <w:spacing w:line="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C01EDA">
        <w:rPr>
          <w:rFonts w:ascii="Times New Roman" w:eastAsia="仿宋_GB2312" w:hAnsi="Times New Roman" w:cs="Times New Roman"/>
          <w:sz w:val="32"/>
          <w:szCs w:val="32"/>
        </w:rPr>
        <w:t>（以网评和会</w:t>
      </w:r>
      <w:proofErr w:type="gramStart"/>
      <w:r w:rsidRPr="00C01EDA">
        <w:rPr>
          <w:rFonts w:ascii="Times New Roman" w:eastAsia="仿宋_GB2312" w:hAnsi="Times New Roman" w:cs="Times New Roman"/>
          <w:sz w:val="32"/>
          <w:szCs w:val="32"/>
        </w:rPr>
        <w:t>评结果</w:t>
      </w:r>
      <w:proofErr w:type="gramEnd"/>
      <w:r w:rsidRPr="00C01EDA">
        <w:rPr>
          <w:rFonts w:ascii="Times New Roman" w:eastAsia="仿宋_GB2312" w:hAnsi="Times New Roman" w:cs="Times New Roman"/>
          <w:sz w:val="32"/>
          <w:szCs w:val="32"/>
        </w:rPr>
        <w:t>为序）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215"/>
        <w:gridCol w:w="3485"/>
        <w:gridCol w:w="4387"/>
      </w:tblGrid>
      <w:tr w:rsidR="00E3559E" w:rsidRPr="00C01EDA" w:rsidTr="00F93508">
        <w:trPr>
          <w:trHeight w:hRule="exact" w:val="454"/>
          <w:tblHeader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主持单位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水产养殖技术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日照职业技术学院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厦门海洋职业技术学院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山东中医药高等专科学校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济南职业学院</w:t>
            </w:r>
          </w:p>
        </w:tc>
      </w:tr>
      <w:tr w:rsidR="00E3559E" w:rsidRPr="00C01EDA" w:rsidTr="00F93508">
        <w:trPr>
          <w:trHeight w:val="108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飞机机电设备维修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广州民航职业技术学院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成都航空职业技术学院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全国民航职业教育教学指导委员会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建筑钢结构工程技术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黄冈职业技术学院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江苏建筑职业技术学院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福建信息职业技术学院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重庆电子工程职业学院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珠海城市职业技术学院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会展策划与管理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长沙商贸旅游职业技术学院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广东交通职业技术学院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福州职业技术学院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儒家文化与鲁班工匠精神传承与创新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济宁职业技术学院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中国孔子研究院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山东城市建设职业学院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铁道供电技术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广州铁路职业技术学院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郑州铁路职业技术学院</w:t>
            </w:r>
          </w:p>
        </w:tc>
      </w:tr>
      <w:tr w:rsidR="00E3559E" w:rsidRPr="00C01EDA" w:rsidTr="00F93508">
        <w:trPr>
          <w:trHeight w:val="434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药品生产技术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徐州工业职业技术学院</w:t>
            </w:r>
          </w:p>
        </w:tc>
      </w:tr>
      <w:tr w:rsidR="00E3559E" w:rsidRPr="00C01EDA" w:rsidTr="00F93508">
        <w:trPr>
          <w:trHeight w:val="108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机械产品检测检验技术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九江职业技术学院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陕西国防工业职业技术学院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常州机电职业技术学院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智能控制技术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苏州市职业大学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湖南汽车工程职业学院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佛山职业技术学院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动车组检修技术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唐山工业职业技术学院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武汉铁路职业技术学院</w:t>
            </w:r>
          </w:p>
        </w:tc>
      </w:tr>
      <w:tr w:rsidR="00E3559E" w:rsidRPr="00C01EDA" w:rsidTr="00F93508">
        <w:trPr>
          <w:trHeight w:val="437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浙江金融职业学院</w:t>
            </w:r>
          </w:p>
        </w:tc>
      </w:tr>
      <w:tr w:rsidR="00E3559E" w:rsidRPr="00C01EDA" w:rsidTr="00F93508">
        <w:trPr>
          <w:trHeight w:val="25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2018-B15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汽车车身维修技术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重庆工业职业技术学院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四川交通职业技术学院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烟台汽车工程职业学院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广州工程技术职业学院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山东外贸职业学院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南京铁道职业技术学院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湖南铁路科技职业技术学院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北京劳动保障职业学院</w:t>
            </w:r>
          </w:p>
        </w:tc>
      </w:tr>
      <w:tr w:rsidR="00E3559E" w:rsidRPr="00C01EDA" w:rsidTr="00F93508">
        <w:trPr>
          <w:trHeight w:val="108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物流信息技术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湖南现代物流职业技术学院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南京交通职业技术学院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全国物流职业教育教学指导委员会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汽车智能技术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湖南汽车工程职业学院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芜湖职业技术学院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烟台汽车工程职业学院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南京科技职业学院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计算机信息管理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武汉软件工程职业学院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江西应用技术职业学院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深圳信息职业技术学院</w:t>
            </w:r>
          </w:p>
        </w:tc>
      </w:tr>
      <w:tr w:rsidR="00E3559E" w:rsidRPr="00C01EDA" w:rsidTr="00F93508">
        <w:trPr>
          <w:trHeight w:val="108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陶瓷文化传承与创新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唐山工业职业技术学院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江西陶瓷工艺美术职业技术学院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湖南工艺美术职业学院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建筑钢结构工程技术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邢台职业技术学院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中国钢结构协会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内蒙古建筑职业技术学院</w:t>
            </w:r>
          </w:p>
        </w:tc>
      </w:tr>
      <w:tr w:rsidR="00E3559E" w:rsidRPr="00C01EDA" w:rsidTr="00F93508">
        <w:trPr>
          <w:trHeight w:val="371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供用电技术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广东水利电力职业技术学院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建筑智能化工程技术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黑龙江建筑职业技术学院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江苏城乡建设职业学院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山东科技职业学院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长春汽车工业高等专科学校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机械工业教育发展中心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煤化工技术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兰州石化职业技术学院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晋中职业技术学院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宁夏工商职业技术学院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漯河医学高等专科学校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泉州医学高等专科学校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菏泽医学专科学校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2018-B30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茶艺与茶叶营销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浙江农业商贸职业学院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全国供销行</w:t>
            </w:r>
            <w:proofErr w:type="gramStart"/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指委茶文化</w:t>
            </w:r>
            <w:proofErr w:type="gramEnd"/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与茶叶经营管理专业指导委员会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三把刀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文化及传统技艺传承与创新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江苏旅游职业学院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土木工程检测技术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陕西铁路工程职业技术学院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广告设计与制作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广东轻工职业技术学院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视觉传播设计与制作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长沙民政职业技术学院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智能控制技术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苏州工业职业技术学院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南宁职业技术学院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辽宁建筑职业学院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中国建筑装饰协会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---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传统雕刻技艺传承与创新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湄洲湾</w:t>
            </w:r>
            <w:proofErr w:type="gramEnd"/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福建省</w:t>
            </w:r>
            <w:proofErr w:type="gramStart"/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湄洲湾</w:t>
            </w:r>
            <w:proofErr w:type="gramEnd"/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职业技术学校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商务数据分析与应用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无锡商业职业技术学院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全国电子商务职业教育教学指导委员会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—— 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海上丝绸之路技艺传承与文化传播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黎明职业大学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扬州市职业大学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海南外国语职业学院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天津现代职业技术学院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陕西国防工业职业技术学院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财务管理专业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许昌职业技术学院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义乌工商职业技术学院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空中乘务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三亚航空旅游职业学院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北京社会管理职业学院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广东理工职业学院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长沙民政职业技术学院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江西环境工程职业学院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襄阳职业技术学院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安徽工商职业学院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云南机电职业技术学院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常州机电职业技术学院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德州职业技术学院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发电厂及电力系统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重庆电力高等专科学校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郑州电力高等专科学校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湖北水利水电职业技术学院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2018-B47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黑色冶金技术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山西工程职业技术学院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河北工业职业技术学院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莱芜职业技术学院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投资与理财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深圳信息职业技术学院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中华茶文化传承与创新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湖北三峡职业技术学院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工商企业管理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辽宁经济职业技术学院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江苏财经职业技术学院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工程机械运用技术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广东交通职业技术学院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河南交通职业技术学院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广州铁路职业技术学院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铁道信号自动控制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柳州铁道职业技术学院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天津铁道职业技术学院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湖南高速铁路职业技术学院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电子制造技术与设备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淮安信息职业技术学院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动物药学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江苏农牧科技职业学院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山东畜牧兽医职业学院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湖北生物科技职业学院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会展策划与管理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重庆财经职业学院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广东轻工职业技术学院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义乌工商职业技术学院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室内艺术设计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湖南科技职业学院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广西职业技术学院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安全技术与管理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重庆工程职业技术学院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湖南安全技术职业学院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北京工业职业技术学院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铁道机车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武汉铁路职业技术学院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湖南铁道职业技术学院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唐山工业职业技术学院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西安铁路职业技术学院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湖南铁路科技职业技术学院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武汉铁路职业技术学院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会计信息管理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广东科学技术职业学院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广东交通职业技术学院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湖南财经工业职业技术学院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常州机电职业技术学院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有色冶金技术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昆明冶金高等专科学校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有色金属工业人才中心</w:t>
            </w:r>
          </w:p>
        </w:tc>
      </w:tr>
      <w:tr w:rsidR="00E3559E" w:rsidRPr="00C01EDA" w:rsidTr="00F93508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2018-B63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肇庆医学高等专科学校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湖北三峡职业技术学院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天津天堰科技股份有限公司</w:t>
            </w:r>
          </w:p>
        </w:tc>
      </w:tr>
      <w:tr w:rsidR="00E3559E" w:rsidRPr="00C01EDA" w:rsidTr="00F93508">
        <w:trPr>
          <w:trHeight w:val="108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少数民族服装与服饰传承与创新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湖南工艺美术职业学院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湘西民族职业技术学院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通道侗族自治县职业技术总校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中国戏曲（表演）传承与创新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商务数据分析与应用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北京信息职业技术学院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工程机械运用技术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柳州职业技术学院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天津交通职业学院</w:t>
            </w:r>
          </w:p>
        </w:tc>
      </w:tr>
      <w:tr w:rsidR="00E3559E" w:rsidRPr="00C01EDA" w:rsidTr="00F93508">
        <w:trPr>
          <w:trHeight w:val="1186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浙江金融职业学院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中教畅享（北京）科技有限公司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浙江天平会计师事务所有限公司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园林工程技术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潍坊职业学院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宁波城市职业技术学院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智能交通技术运用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广东交通职业技术学院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南京交通职业技术学院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—“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一带一路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贸易文化传承与创新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江苏经贸职业技术学院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移动互联应用技术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无锡科技职业学院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药品生产技术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台州职业技术学院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浙江医药高等专科学校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报关与国际货运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天津商务职业学院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机械设计与制造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佛山职业技术学院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承德石油高等专科学校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化妆品技术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湖南化工职业技术学院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石油化工技术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东营职业学院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富海集团有限公司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市政工程技术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辽宁城市建设职业技术学院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内蒙古建筑职业技术学院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建设工程管理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山东科技职业学院</w:t>
            </w:r>
          </w:p>
        </w:tc>
      </w:tr>
      <w:tr w:rsidR="00E3559E" w:rsidRPr="00C01EDA" w:rsidTr="00F93508">
        <w:trPr>
          <w:trHeight w:val="108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2018-B80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中国丝绸技艺民族文化传承与创新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苏州经贸职业技术学院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成都纺织高等专科学校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杭州万事利丝绸文化股份有限公司</w:t>
            </w:r>
          </w:p>
        </w:tc>
      </w:tr>
      <w:tr w:rsidR="00E3559E" w:rsidRPr="00C01EDA" w:rsidTr="00F93508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E" w:rsidRPr="00C01EDA" w:rsidRDefault="00E3559E" w:rsidP="00F9350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2018-B81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道路养护与管理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E" w:rsidRPr="00C01EDA" w:rsidRDefault="00E3559E" w:rsidP="00F9350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甘肃交通职业技术学院</w:t>
            </w:r>
          </w:p>
        </w:tc>
      </w:tr>
    </w:tbl>
    <w:p w:rsidR="00E3559E" w:rsidRPr="00E3559E" w:rsidRDefault="00E3559E">
      <w:pPr>
        <w:rPr>
          <w:rFonts w:hint="eastAsia"/>
        </w:rPr>
      </w:pPr>
      <w:bookmarkStart w:id="0" w:name="_GoBack"/>
      <w:bookmarkEnd w:id="0"/>
    </w:p>
    <w:sectPr w:rsidR="00E3559E" w:rsidRPr="00E3559E" w:rsidSect="00C677C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22C" w:rsidRPr="009B07AA" w:rsidRDefault="00E3559E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FD622C" w:rsidRDefault="00E3559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9E"/>
    <w:rsid w:val="00E3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3DFE"/>
  <w15:chartTrackingRefBased/>
  <w15:docId w15:val="{F5D72558-F7C0-42AA-9D18-2FEAB640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5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355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1</cp:revision>
  <dcterms:created xsi:type="dcterms:W3CDTF">2018-09-19T06:44:00Z</dcterms:created>
  <dcterms:modified xsi:type="dcterms:W3CDTF">2018-09-19T06:45:00Z</dcterms:modified>
</cp:coreProperties>
</file>